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210F61" w:rsidRDefault="00DE0852" w:rsidP="00DE0852">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w:t>
          </w:r>
          <w:r w:rsidR="006A730A" w:rsidRPr="00210F61">
            <w:rPr>
              <w:rFonts w:cstheme="minorHAnsi"/>
              <w:color w:val="000000" w:themeColor="text1"/>
              <w:sz w:val="20"/>
              <w:szCs w:val="20"/>
            </w:rPr>
            <w:t xml:space="preserve">s </w:t>
          </w:r>
          <w:proofErr w:type="spellStart"/>
          <w:r w:rsidR="006A730A"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291B610F"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45EC360" w:rsidR="00D526C8" w:rsidRPr="00F0499F" w:rsidRDefault="007A130B" w:rsidP="004E4612">
          <w:pPr>
            <w:spacing w:after="120" w:line="20" w:lineRule="atLeast"/>
            <w:contextualSpacing/>
            <w:jc w:val="center"/>
            <w:rPr>
              <w:rFonts w:cstheme="minorHAnsi"/>
              <w:b/>
              <w:bCs/>
              <w:sz w:val="28"/>
              <w:szCs w:val="28"/>
            </w:rPr>
          </w:pPr>
          <w:r w:rsidRPr="00DE0852">
            <w:rPr>
              <w:rFonts w:cstheme="minorHAnsi"/>
              <w:b/>
              <w:bCs/>
              <w:sz w:val="28"/>
              <w:szCs w:val="28"/>
            </w:rPr>
            <w:t xml:space="preserve">TARPTAUTINIO </w:t>
          </w:r>
          <w:r w:rsidR="00D526C8" w:rsidRPr="00F0499F">
            <w:rPr>
              <w:rFonts w:cstheme="minorHAnsi"/>
              <w:b/>
              <w:bCs/>
              <w:sz w:val="28"/>
              <w:szCs w:val="28"/>
            </w:rPr>
            <w:t>VIEŠOJO PIRKIMO „</w:t>
          </w:r>
          <w:r w:rsidR="00866E27" w:rsidRPr="00866E27">
            <w:rPr>
              <w:rFonts w:ascii="Calibri" w:hAnsi="Calibri" w:cs="Calibri"/>
              <w:b/>
              <w:bCs/>
              <w:caps/>
              <w:sz w:val="28"/>
              <w:szCs w:val="28"/>
            </w:rPr>
            <w:t>fizikos,</w:t>
          </w:r>
          <w:r w:rsidR="00866E27">
            <w:rPr>
              <w:rFonts w:ascii="Calibri" w:hAnsi="Calibri" w:cs="Calibri"/>
              <w:b/>
              <w:bCs/>
              <w:caps/>
              <w:sz w:val="28"/>
              <w:szCs w:val="28"/>
            </w:rPr>
            <w:t xml:space="preserve"> </w:t>
          </w:r>
          <w:r w:rsidR="00866E27" w:rsidRPr="00866E27">
            <w:rPr>
              <w:rFonts w:ascii="Calibri" w:hAnsi="Calibri" w:cs="Calibri"/>
              <w:b/>
              <w:bCs/>
              <w:caps/>
              <w:sz w:val="28"/>
              <w:szCs w:val="28"/>
            </w:rPr>
            <w:t>robotikos ir mokomųjų rinkinių priemon</w:t>
          </w:r>
          <w:r w:rsidR="00866E27">
            <w:rPr>
              <w:rFonts w:ascii="Calibri" w:hAnsi="Calibri" w:cs="Calibri"/>
              <w:b/>
              <w:bCs/>
              <w:caps/>
              <w:sz w:val="28"/>
              <w:szCs w:val="28"/>
            </w:rPr>
            <w:t>ės</w:t>
          </w:r>
          <w:r w:rsidR="00D526C8" w:rsidRPr="00CD7969">
            <w:rPr>
              <w:rFonts w:cstheme="minorHAnsi"/>
              <w:b/>
              <w:bCs/>
              <w:cap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2C5FEA5" w:rsidR="0074475B" w:rsidRPr="00BC6BAE" w:rsidRDefault="001C24BC" w:rsidP="007E0A9D">
              <w:pPr>
                <w:pStyle w:val="TOC1"/>
                <w:rPr>
                  <w:rStyle w:val="Hyperlink"/>
                  <w:rFonts w:cstheme="minorHAnsi"/>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rPr>
                  <w:tab/>
                </w:r>
                <w:r w:rsidR="0074475B" w:rsidRPr="00FA7F81">
                  <w:rPr>
                    <w:rStyle w:val="Hyperlink"/>
                    <w:rFonts w:cstheme="minorHAnsi"/>
                    <w:noProof/>
                  </w:rPr>
                  <w:t>Bendra informacija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_Toc126333928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15</w:t>
                </w:r>
                <w:r w:rsidR="0074475B" w:rsidRPr="00BC6BAE">
                  <w:rPr>
                    <w:rStyle w:val="Hyperlink"/>
                    <w:rFonts w:cstheme="minorHAnsi"/>
                    <w:webHidden/>
                  </w:rPr>
                  <w:fldChar w:fldCharType="end"/>
                </w:r>
              </w:hyperlink>
            </w:p>
            <w:p w14:paraId="72F5B133" w14:textId="4111BBC4" w:rsidR="0074475B" w:rsidRPr="00BC6BAE" w:rsidRDefault="00000000" w:rsidP="007E0A9D">
              <w:pPr>
                <w:pStyle w:val="TOC1"/>
                <w:rPr>
                  <w:rStyle w:val="Hyperlink"/>
                  <w:rFonts w:cstheme="minorHAnsi"/>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_Toc126333929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15</w:t>
                </w:r>
                <w:r w:rsidR="0074475B" w:rsidRPr="00BC6BAE">
                  <w:rPr>
                    <w:rStyle w:val="Hyperlink"/>
                    <w:rFonts w:cstheme="minorHAnsi"/>
                    <w:webHidden/>
                  </w:rPr>
                  <w:fldChar w:fldCharType="end"/>
                </w:r>
              </w:hyperlink>
            </w:p>
            <w:p w14:paraId="569BF15B" w14:textId="6F8B6E8A" w:rsidR="0074475B" w:rsidRPr="00BC6BAE" w:rsidRDefault="00000000" w:rsidP="007E0A9D">
              <w:pPr>
                <w:pStyle w:val="TOC1"/>
                <w:rPr>
                  <w:rStyle w:val="Hyperlink"/>
                  <w:rFonts w:cstheme="minorHAnsi"/>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_Toc126333930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37870567" w14:textId="091094A6" w:rsidR="0074475B" w:rsidRPr="00BC6BAE" w:rsidRDefault="00000000" w:rsidP="007E0A9D">
              <w:pPr>
                <w:pStyle w:val="TOC1"/>
                <w:rPr>
                  <w:rStyle w:val="Hyperlink"/>
                  <w:rFonts w:cstheme="minorHAnsi"/>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_Toc126333931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51E715FC" w14:textId="5618E0BA" w:rsidR="0074475B" w:rsidRPr="00BC6BAE" w:rsidRDefault="00000000" w:rsidP="007E0A9D">
              <w:pPr>
                <w:pStyle w:val="TOC1"/>
                <w:rPr>
                  <w:rStyle w:val="Hyperlink"/>
                  <w:rFonts w:cstheme="minorHAnsi"/>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_Toc126333932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29434F06" w14:textId="7AFE1724" w:rsidR="0074475B" w:rsidRPr="00BC6BAE" w:rsidRDefault="00000000" w:rsidP="007E0A9D">
              <w:pPr>
                <w:pStyle w:val="TOC1"/>
                <w:rPr>
                  <w:rStyle w:val="Hyperlink"/>
                  <w:rFonts w:cstheme="minorHAnsi"/>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webHidden/>
                  </w:rPr>
                  <w:tab/>
                </w:r>
                <w:r w:rsidR="00BC6BAE">
                  <w:rPr>
                    <w:rStyle w:val="Hyperlink"/>
                    <w:rFonts w:cstheme="minorHAnsi"/>
                    <w:webHidden/>
                  </w:rPr>
                  <w:t>4</w:t>
                </w:r>
              </w:hyperlink>
            </w:p>
            <w:p w14:paraId="163B50EE" w14:textId="67C5CADB" w:rsidR="0074475B" w:rsidRPr="00BC6BAE" w:rsidRDefault="00000000" w:rsidP="007E0A9D">
              <w:pPr>
                <w:pStyle w:val="TOC1"/>
                <w:rPr>
                  <w:rStyle w:val="Hyperlink"/>
                  <w:rFonts w:cstheme="minorHAnsi"/>
                </w:rPr>
              </w:pPr>
              <w:hyperlink w:anchor="_Toc126333934" w:history="1">
                <w:r w:rsidR="0074475B" w:rsidRPr="00BC6BAE">
                  <w:rPr>
                    <w:rStyle w:val="Hyperlink"/>
                    <w:rFonts w:cstheme="minorHAnsi"/>
                    <w:noProof/>
                  </w:rPr>
                  <w:t>7.</w:t>
                </w:r>
                <w:r w:rsidR="0074475B" w:rsidRPr="00BC6BAE">
                  <w:rPr>
                    <w:rStyle w:val="Hyperlink"/>
                    <w:rFonts w:cstheme="minorHAnsi"/>
                  </w:rPr>
                  <w:tab/>
                </w:r>
                <w:r w:rsidR="0074475B" w:rsidRPr="00FA7F81">
                  <w:rPr>
                    <w:rStyle w:val="Hyperlink"/>
                    <w:rFonts w:cstheme="minorHAnsi"/>
                    <w:noProof/>
                  </w:rPr>
                  <w:t>Pasiūlymo galiojimo užtikrinimas</w:t>
                </w:r>
                <w:r w:rsidR="0074475B" w:rsidRPr="00BC6BAE">
                  <w:rPr>
                    <w:rStyle w:val="Hyperlink"/>
                    <w:rFonts w:cstheme="minorHAnsi"/>
                    <w:webHidden/>
                  </w:rPr>
                  <w:tab/>
                </w:r>
                <w:r w:rsidR="00BC6BAE">
                  <w:rPr>
                    <w:rStyle w:val="Hyperlink"/>
                    <w:rFonts w:cstheme="minorHAnsi"/>
                    <w:webHidden/>
                  </w:rPr>
                  <w:t>5</w:t>
                </w:r>
              </w:hyperlink>
            </w:p>
            <w:p w14:paraId="7C9C7354" w14:textId="1ADF754C" w:rsidR="0074475B" w:rsidRPr="00BC6BAE" w:rsidRDefault="00000000" w:rsidP="007E0A9D">
              <w:pPr>
                <w:pStyle w:val="TOC1"/>
                <w:rPr>
                  <w:rStyle w:val="Hyperlink"/>
                  <w:rFonts w:cstheme="minorHAnsi"/>
                </w:rPr>
              </w:pPr>
              <w:hyperlink w:anchor="_Toc126333935" w:history="1">
                <w:r w:rsidR="0074475B" w:rsidRPr="00BC6BAE">
                  <w:rPr>
                    <w:rStyle w:val="Hyperlink"/>
                    <w:rFonts w:cstheme="minorHAnsi"/>
                    <w:noProof/>
                  </w:rPr>
                  <w:t>8.</w:t>
                </w:r>
                <w:r w:rsidR="0074475B" w:rsidRPr="00BC6BAE">
                  <w:rPr>
                    <w:rStyle w:val="Hyperlink"/>
                    <w:rFonts w:cstheme="minorHAnsi"/>
                  </w:rPr>
                  <w:tab/>
                </w:r>
                <w:r w:rsidR="0074475B" w:rsidRPr="00FA7F81">
                  <w:rPr>
                    <w:rStyle w:val="Hyperlink"/>
                    <w:rFonts w:cstheme="minorHAnsi"/>
                    <w:noProof/>
                  </w:rPr>
                  <w:t>Elektroninis aukcionas</w:t>
                </w:r>
                <w:r w:rsidR="0074475B" w:rsidRPr="00BC6BAE">
                  <w:rPr>
                    <w:rStyle w:val="Hyperlink"/>
                    <w:rFonts w:cstheme="minorHAnsi"/>
                    <w:webHidden/>
                  </w:rPr>
                  <w:tab/>
                </w:r>
                <w:r w:rsidR="00BC6BAE">
                  <w:rPr>
                    <w:rStyle w:val="Hyperlink"/>
                    <w:rFonts w:cstheme="minorHAnsi"/>
                    <w:webHidden/>
                  </w:rPr>
                  <w:t>5</w:t>
                </w:r>
              </w:hyperlink>
            </w:p>
            <w:p w14:paraId="1901588D" w14:textId="7EF32B2B" w:rsidR="0074475B" w:rsidRPr="00BC6BAE" w:rsidRDefault="00000000" w:rsidP="007E0A9D">
              <w:pPr>
                <w:pStyle w:val="TOC1"/>
                <w:rPr>
                  <w:rStyle w:val="Hyperlink"/>
                  <w:rFonts w:cstheme="minorHAnsi"/>
                </w:rPr>
              </w:pPr>
              <w:hyperlink w:anchor="_Toc126333936" w:history="1">
                <w:r w:rsidR="0074475B" w:rsidRPr="00BC6BAE">
                  <w:rPr>
                    <w:rStyle w:val="Hyperlink"/>
                    <w:rFonts w:cstheme="minorHAnsi"/>
                    <w:noProof/>
                  </w:rPr>
                  <w:t>9.</w:t>
                </w:r>
                <w:r w:rsidR="0074475B" w:rsidRPr="00BC6BAE">
                  <w:rPr>
                    <w:rStyle w:val="Hyperlink"/>
                    <w:rFonts w:cstheme="minorHAnsi"/>
                  </w:rPr>
                  <w:tab/>
                </w:r>
                <w:r w:rsidR="0074475B" w:rsidRPr="00FA7F81">
                  <w:rPr>
                    <w:rStyle w:val="Hyperlink"/>
                    <w:rFonts w:cstheme="minorHAnsi"/>
                    <w:noProof/>
                  </w:rPr>
                  <w:t>Pasiūlymų vertinimas</w:t>
                </w:r>
                <w:r w:rsidR="0074475B" w:rsidRPr="00BC6BAE">
                  <w:rPr>
                    <w:rStyle w:val="Hyperlink"/>
                    <w:rFonts w:cstheme="minorHAnsi"/>
                    <w:webHidden/>
                  </w:rPr>
                  <w:tab/>
                </w:r>
                <w:r w:rsidR="00BC6BAE">
                  <w:rPr>
                    <w:rStyle w:val="Hyperlink"/>
                    <w:rFonts w:cstheme="minorHAnsi"/>
                    <w:webHidden/>
                  </w:rPr>
                  <w:t>5</w:t>
                </w:r>
              </w:hyperlink>
            </w:p>
            <w:p w14:paraId="63AED696" w14:textId="7777B307" w:rsidR="0074475B" w:rsidRPr="00BC6BAE" w:rsidRDefault="00000000" w:rsidP="007E0A9D">
              <w:pPr>
                <w:pStyle w:val="TOC1"/>
                <w:rPr>
                  <w:rStyle w:val="Hyperlink"/>
                  <w:rFonts w:cstheme="minorHAnsi"/>
                </w:rPr>
              </w:pPr>
              <w:hyperlink w:anchor="_Toc126333937" w:history="1">
                <w:r w:rsidR="0074475B" w:rsidRPr="00BC6BAE">
                  <w:rPr>
                    <w:rStyle w:val="Hyperlink"/>
                    <w:rFonts w:cstheme="minorHAnsi"/>
                    <w:noProof/>
                  </w:rPr>
                  <w:t>10.</w:t>
                </w:r>
                <w:r w:rsidR="0074475B" w:rsidRPr="00BC6BAE">
                  <w:rPr>
                    <w:rStyle w:val="Hyperlink"/>
                    <w:rFonts w:cstheme="minorHAnsi"/>
                  </w:rPr>
                  <w:tab/>
                </w:r>
                <w:r w:rsidR="0074475B" w:rsidRPr="00FA7F81">
                  <w:rPr>
                    <w:rStyle w:val="Hyperlink"/>
                    <w:rFonts w:cstheme="minorHAnsi"/>
                    <w:noProof/>
                  </w:rPr>
                  <w:t>Sutarties sudarymas</w:t>
                </w:r>
                <w:r w:rsidR="0074475B" w:rsidRPr="00BC6BAE">
                  <w:rPr>
                    <w:rStyle w:val="Hyperlink"/>
                    <w:rFonts w:cstheme="minorHAnsi"/>
                    <w:webHidden/>
                  </w:rPr>
                  <w:tab/>
                </w:r>
                <w:r w:rsidR="00BC6BAE">
                  <w:rPr>
                    <w:rStyle w:val="Hyperlink"/>
                    <w:rFonts w:cstheme="minorHAnsi"/>
                    <w:webHidden/>
                  </w:rPr>
                  <w:t>5</w:t>
                </w:r>
              </w:hyperlink>
            </w:p>
            <w:p w14:paraId="6AF1EA5F" w14:textId="77777777" w:rsidR="00A6610F" w:rsidRDefault="00A6610F" w:rsidP="00A6610F">
              <w:pPr>
                <w:pStyle w:val="TOC1"/>
              </w:pPr>
              <w:r>
                <w:t xml:space="preserve">Pirkimo sąlygų 1 priedas „Terminai“ </w:t>
              </w:r>
            </w:p>
            <w:p w14:paraId="5DB93E7D" w14:textId="77777777" w:rsidR="00A6610F" w:rsidRDefault="00A6610F" w:rsidP="00A6610F">
              <w:pPr>
                <w:pStyle w:val="TOC1"/>
              </w:pPr>
              <w:r>
                <w:t xml:space="preserve">Pirkimo sąlygų 2 priedas „Techninė specifikacija“ </w:t>
              </w:r>
            </w:p>
            <w:p w14:paraId="269F248B" w14:textId="77777777" w:rsidR="00A6610F" w:rsidRDefault="00A6610F" w:rsidP="00A6610F">
              <w:pPr>
                <w:pStyle w:val="TOC1"/>
              </w:pPr>
              <w:r>
                <w:t xml:space="preserve">Pirkimo sąlygų 3 priedas „Tiekėjų pašalinimo pagrindai“ </w:t>
              </w:r>
            </w:p>
            <w:p w14:paraId="4249A7E3" w14:textId="77777777" w:rsidR="00A6610F" w:rsidRDefault="00A6610F" w:rsidP="00A6610F">
              <w:pPr>
                <w:pStyle w:val="TOC1"/>
              </w:pPr>
              <w:r>
                <w:t>Pirkimo sąlygų 4 priedas „Tiekėjų kvalifikacijos reikalavimai"</w:t>
              </w:r>
            </w:p>
            <w:p w14:paraId="1EBA7C92" w14:textId="77777777" w:rsidR="00A6610F" w:rsidRDefault="00A6610F" w:rsidP="00A6610F">
              <w:pPr>
                <w:pStyle w:val="TOC1"/>
              </w:pPr>
              <w:r>
                <w:t xml:space="preserve">Pirkimo sąlygų 5 priedas „EBVPD“ (XML formatu) </w:t>
              </w:r>
            </w:p>
            <w:p w14:paraId="73499CFE" w14:textId="77777777" w:rsidR="00A6610F" w:rsidRDefault="00A6610F" w:rsidP="00A6610F">
              <w:pPr>
                <w:pStyle w:val="TOC1"/>
              </w:pPr>
              <w:r>
                <w:t>Pirkimo sąlygų 6 priedas „Pasiūlymo forma“</w:t>
              </w:r>
            </w:p>
            <w:p w14:paraId="6A189FB3" w14:textId="77777777" w:rsidR="00A6610F" w:rsidRDefault="00A6610F" w:rsidP="00A6610F">
              <w:pPr>
                <w:pStyle w:val="TOC1"/>
              </w:pPr>
              <w:r>
                <w:t>Pirkimo sąlygų 7 priedas „</w:t>
              </w:r>
              <w:bookmarkStart w:id="0" w:name="_Hlk197895620"/>
              <w:r>
                <w:t>Pasiūlymų vertinimo kriterijai ir sąlygos</w:t>
              </w:r>
              <w:bookmarkEnd w:id="0"/>
              <w:r>
                <w:t xml:space="preserve">“ </w:t>
              </w:r>
            </w:p>
            <w:p w14:paraId="7DD0A484" w14:textId="7B9FB9AD" w:rsidR="00A6610F" w:rsidRDefault="00A6610F" w:rsidP="008A3C57">
              <w:pPr>
                <w:pStyle w:val="TOC1"/>
              </w:pPr>
              <w:r>
                <w:t xml:space="preserve">Pirkimo sąlygų </w:t>
              </w:r>
              <w:r w:rsidR="008376A7">
                <w:t>8</w:t>
              </w:r>
              <w:r>
                <w:t xml:space="preserve"> priedas „</w:t>
              </w:r>
              <w:r w:rsidR="008A3C57">
                <w:t>Tiekėjo deklaracija dėl atitikties Reglamento nuostatoms juridiniam/fiziniam asmeniui"</w:t>
              </w:r>
            </w:p>
            <w:p w14:paraId="32EF394C" w14:textId="46F16A36" w:rsidR="007E66D7" w:rsidRDefault="00A6610F" w:rsidP="00BF54EF">
              <w:pPr>
                <w:pStyle w:val="TOC1"/>
              </w:pPr>
              <w:r>
                <w:t xml:space="preserve">Pirkimo sąlygų </w:t>
              </w:r>
              <w:r w:rsidR="008376A7">
                <w:t>9</w:t>
              </w:r>
              <w:r>
                <w:t xml:space="preserve"> priedas „Sutarties projektas“</w:t>
              </w:r>
            </w:p>
            <w:p w14:paraId="43BCCEB1" w14:textId="77777777" w:rsidR="008A3C57" w:rsidRPr="008A3C57" w:rsidRDefault="008A3C57" w:rsidP="008A3C57"/>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7003293"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00FE6B05" w:rsidRPr="00FE6B05">
        <w:rPr>
          <w:rFonts w:cstheme="minorHAnsi"/>
        </w:rPr>
        <w:t>Perkančioji organizacija yra PVM mokėtoja. PVM mokėtojo kodas LT100007095119</w:t>
      </w:r>
      <w:r w:rsidRPr="00E27D5C">
        <w:rPr>
          <w:rFonts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388B5E13" w:rsidR="00E446CB" w:rsidRPr="00E258D6" w:rsidRDefault="00E446CB" w:rsidP="00E27D5C">
      <w:pPr>
        <w:pStyle w:val="ListParagraph"/>
        <w:numPr>
          <w:ilvl w:val="1"/>
          <w:numId w:val="1"/>
        </w:numPr>
        <w:spacing w:after="0" w:line="20" w:lineRule="atLeast"/>
        <w:ind w:left="0" w:firstLine="709"/>
        <w:jc w:val="both"/>
        <w:rPr>
          <w:rFonts w:cstheme="minorHAnsi"/>
        </w:rPr>
      </w:pPr>
      <w:r w:rsidRPr="00E258D6">
        <w:rPr>
          <w:rFonts w:cstheme="minorHAnsi"/>
        </w:rPr>
        <w:t xml:space="preserve">Atliekamas žaliasis pirkimas. </w:t>
      </w:r>
      <w:bookmarkStart w:id="4" w:name="_Hlk194843833"/>
      <w:r w:rsidRPr="00E258D6">
        <w:rPr>
          <w:rFonts w:cstheme="minorHAnsi"/>
        </w:rPr>
        <w:t>Pirkimas vykdomas vadovaujantis</w:t>
      </w:r>
      <w:r w:rsidR="00055019" w:rsidRPr="00E258D6">
        <w:rPr>
          <w:rFonts w:cstheme="minorHAnsi"/>
        </w:rPr>
        <w:t xml:space="preserve"> Aplinkos apsaugos kriterijų taikymo, vykdant žaliuosius pirkimus, tvarkos aprašas (patvirtintas Lietuvos Respublikos aplinkos ministro 2011 m. birželio 28 d. įsakymu Nr. D1-508) </w:t>
      </w:r>
      <w:r w:rsidR="00EC7D0B" w:rsidRPr="00E258D6">
        <w:rPr>
          <w:rFonts w:cstheme="minorHAnsi"/>
        </w:rPr>
        <w:t xml:space="preserve">4.4.4.1 </w:t>
      </w:r>
      <w:r w:rsidR="0080628C" w:rsidRPr="00E258D6">
        <w:rPr>
          <w:rFonts w:cstheme="minorHAnsi"/>
        </w:rPr>
        <w:t>papunkči</w:t>
      </w:r>
      <w:r w:rsidR="00F465F4" w:rsidRPr="00E258D6">
        <w:rPr>
          <w:rFonts w:cstheme="minorHAnsi"/>
        </w:rPr>
        <w:t>u</w:t>
      </w:r>
      <w:r w:rsidR="0080628C" w:rsidRPr="00E258D6">
        <w:rPr>
          <w:rFonts w:cstheme="minorHAnsi"/>
        </w:rPr>
        <w:t xml:space="preserve">. </w:t>
      </w:r>
      <w:bookmarkEnd w:id="4"/>
      <w:r w:rsidR="0080628C" w:rsidRPr="00E258D6">
        <w:rPr>
          <w:rFonts w:cstheme="minorHAnsi"/>
        </w:rPr>
        <w:t xml:space="preserve">Aplinkos apaugos kriterijai nustatyti </w:t>
      </w:r>
      <w:r w:rsidR="00BC39A0" w:rsidRPr="00E258D6">
        <w:rPr>
          <w:rFonts w:cstheme="minorHAnsi"/>
        </w:rPr>
        <w:t xml:space="preserve">pirkimo sąlygų 7 priede „Pasiūlymų vertinimo kriterijai ir sąlygos“ </w:t>
      </w:r>
      <w:r w:rsidR="0080628C" w:rsidRPr="00E258D6">
        <w:rPr>
          <w:rFonts w:cstheme="minorHAnsi"/>
        </w:rPr>
        <w:t xml:space="preserve">ir </w:t>
      </w:r>
      <w:r w:rsidR="00A26849" w:rsidRPr="00E258D6">
        <w:rPr>
          <w:rFonts w:cstheme="minorHAnsi"/>
        </w:rPr>
        <w:t>9</w:t>
      </w:r>
      <w:r w:rsidR="0080628C" w:rsidRPr="00E258D6">
        <w:rPr>
          <w:rFonts w:cstheme="minorHAnsi"/>
        </w:rPr>
        <w:t xml:space="preserve"> priede „Sutarties projektas“</w:t>
      </w:r>
      <w:r w:rsidRPr="00E258D6">
        <w:rPr>
          <w:rFonts w:cstheme="minorHAnsi"/>
        </w:rPr>
        <w:t>.</w:t>
      </w:r>
    </w:p>
    <w:p w14:paraId="5B964FA3" w14:textId="7C740C46"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5" w:name="_Ref39426332"/>
      <w:bookmarkStart w:id="6" w:name="_Ref39426338"/>
      <w:bookmarkStart w:id="7" w:name="_Toc126333929"/>
      <w:bookmarkEnd w:id="2"/>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C00630" w:rsidRPr="006E5561">
        <w:rPr>
          <w:rFonts w:cstheme="minorHAnsi"/>
        </w:rPr>
        <w:t>7</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ir 9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1F77DD1A" w:rsidR="00B41C66" w:rsidRPr="00FA6303" w:rsidRDefault="00B41C66" w:rsidP="002E3FF2">
      <w:pPr>
        <w:pStyle w:val="NoSpacing"/>
        <w:numPr>
          <w:ilvl w:val="1"/>
          <w:numId w:val="5"/>
        </w:numPr>
        <w:spacing w:line="20" w:lineRule="atLeast"/>
        <w:ind w:left="0" w:firstLine="709"/>
        <w:contextualSpacing/>
        <w:jc w:val="both"/>
        <w:rPr>
          <w:rFonts w:eastAsia="Calibri"/>
        </w:rPr>
      </w:pPr>
      <w:r w:rsidRPr="00F0499F">
        <w:rPr>
          <w:rFonts w:eastAsia="Calibri"/>
          <w:color w:val="000000" w:themeColor="text1"/>
        </w:rPr>
        <w:t xml:space="preserve">Perkančioji </w:t>
      </w:r>
      <w:r w:rsidRPr="00FA6303">
        <w:rPr>
          <w:rFonts w:eastAsia="Calibri"/>
        </w:rPr>
        <w:t xml:space="preserve">organizacija numato įsigyti </w:t>
      </w:r>
      <w:r w:rsidR="00A84C0E" w:rsidRPr="00FA6303">
        <w:rPr>
          <w:rFonts w:eastAsia="Calibri"/>
        </w:rPr>
        <w:t xml:space="preserve">fizikos, </w:t>
      </w:r>
      <w:proofErr w:type="spellStart"/>
      <w:r w:rsidR="00A84C0E" w:rsidRPr="00FA6303">
        <w:rPr>
          <w:rFonts w:eastAsia="Calibri"/>
        </w:rPr>
        <w:t>robotikos</w:t>
      </w:r>
      <w:proofErr w:type="spellEnd"/>
      <w:r w:rsidR="00A84C0E" w:rsidRPr="00FA6303">
        <w:rPr>
          <w:rFonts w:eastAsia="Calibri"/>
        </w:rPr>
        <w:t xml:space="preserve"> ir mokomųjų </w:t>
      </w:r>
      <w:r w:rsidR="00FA6303" w:rsidRPr="00FA6303">
        <w:rPr>
          <w:rFonts w:eastAsia="Calibri"/>
        </w:rPr>
        <w:t>rinkinių priemones.</w:t>
      </w:r>
    </w:p>
    <w:p w14:paraId="2525FD1E" w14:textId="699EB6E4"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skaidomas į </w:t>
      </w:r>
      <w:r w:rsidR="00E5536D" w:rsidRPr="00E5536D">
        <w:rPr>
          <w:rFonts w:eastAsia="Calibri"/>
          <w:color w:val="000000" w:themeColor="text1"/>
        </w:rPr>
        <w:t>3</w:t>
      </w:r>
      <w:r w:rsidR="006E25C8" w:rsidRPr="00B66740">
        <w:rPr>
          <w:rFonts w:eastAsia="Calibri"/>
          <w:color w:val="000000" w:themeColor="text1"/>
        </w:rPr>
        <w:t xml:space="preserve"> (</w:t>
      </w:r>
      <w:r w:rsidR="00E5536D">
        <w:rPr>
          <w:rFonts w:eastAsia="Calibri"/>
          <w:color w:val="000000" w:themeColor="text1"/>
        </w:rPr>
        <w:t>tris</w:t>
      </w:r>
      <w:r w:rsidR="006E25C8" w:rsidRPr="00B66740">
        <w:rPr>
          <w:rFonts w:eastAsia="Calibri"/>
          <w:color w:val="000000" w:themeColor="text1"/>
        </w:rPr>
        <w:t>)</w:t>
      </w:r>
      <w:r w:rsidRPr="00E27D5C">
        <w:rPr>
          <w:rFonts w:eastAsia="Calibri"/>
          <w:color w:val="000000" w:themeColor="text1"/>
        </w:rPr>
        <w:t xml:space="preserve"> </w:t>
      </w:r>
      <w:r w:rsidR="00C23E80">
        <w:rPr>
          <w:rFonts w:eastAsia="Calibri"/>
          <w:color w:val="000000" w:themeColor="text1"/>
        </w:rPr>
        <w:t>pirkimo objekto dalis</w:t>
      </w:r>
      <w:r w:rsidRPr="00E27D5C">
        <w:rPr>
          <w:rFonts w:eastAsia="Calibri"/>
          <w:color w:val="000000" w:themeColor="text1"/>
        </w:rPr>
        <w:t xml:space="preserve">, kurių apimtys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8"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8"/>
      <w:r w:rsidR="00E150FE">
        <w:rPr>
          <w:rFonts w:eastAsia="Calibri"/>
          <w:color w:val="000000" w:themeColor="text1"/>
        </w:rPr>
        <w:t xml:space="preserve"> ,,Techninė specifikacija“</w:t>
      </w:r>
      <w:r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71296E8E" w14:textId="77777777"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FF753C" w:rsidRPr="006B4A4A">
        <w:rPr>
          <w:rFonts w:eastAsia="Calibri"/>
          <w:color w:val="000000" w:themeColor="text1"/>
        </w:rPr>
        <w:t>:</w:t>
      </w:r>
    </w:p>
    <w:p w14:paraId="6E57AA66" w14:textId="48A5421C" w:rsidR="00FF753C" w:rsidRPr="00E258D6" w:rsidRDefault="00F31EF6" w:rsidP="00FF753C">
      <w:pPr>
        <w:pStyle w:val="NoSpacing"/>
        <w:numPr>
          <w:ilvl w:val="2"/>
          <w:numId w:val="5"/>
        </w:numPr>
        <w:spacing w:line="20" w:lineRule="atLeast"/>
        <w:contextualSpacing/>
        <w:jc w:val="both"/>
        <w:rPr>
          <w:rFonts w:eastAsia="Calibri"/>
        </w:rPr>
      </w:pPr>
      <w:r w:rsidRPr="00E258D6">
        <w:rPr>
          <w:rFonts w:cstheme="minorHAnsi"/>
        </w:rPr>
        <w:t>Įranga standartizuotoms fizikos laboratorijoms</w:t>
      </w:r>
      <w:r w:rsidRPr="00E258D6">
        <w:rPr>
          <w:rFonts w:ascii="Times New Roman" w:hAnsi="Times New Roman" w:cs="Times New Roman"/>
          <w:sz w:val="24"/>
          <w:szCs w:val="24"/>
        </w:rPr>
        <w:t xml:space="preserve"> </w:t>
      </w:r>
      <w:r w:rsidR="000C726D" w:rsidRPr="00E258D6">
        <w:rPr>
          <w:rFonts w:eastAsia="Calibri"/>
        </w:rPr>
        <w:t>–</w:t>
      </w:r>
      <w:r w:rsidR="00EA70AB" w:rsidRPr="00E258D6">
        <w:rPr>
          <w:rFonts w:eastAsia="Calibri"/>
        </w:rPr>
        <w:t xml:space="preserve"> </w:t>
      </w:r>
      <w:r w:rsidR="00544FF6" w:rsidRPr="00E258D6">
        <w:rPr>
          <w:rFonts w:eastAsia="Calibri"/>
        </w:rPr>
        <w:t>73 979</w:t>
      </w:r>
      <w:r w:rsidR="006E25C8" w:rsidRPr="00E258D6">
        <w:rPr>
          <w:rFonts w:eastAsia="Calibri"/>
        </w:rPr>
        <w:t xml:space="preserve">,00 </w:t>
      </w:r>
      <w:r w:rsidR="007674EE" w:rsidRPr="00E258D6">
        <w:rPr>
          <w:rFonts w:eastAsia="Calibri"/>
        </w:rPr>
        <w:t>Eur be PVM;</w:t>
      </w:r>
    </w:p>
    <w:p w14:paraId="0F231FE4" w14:textId="1B577690" w:rsidR="007674EE" w:rsidRPr="00E258D6" w:rsidRDefault="00D80D5D" w:rsidP="00FF753C">
      <w:pPr>
        <w:pStyle w:val="NoSpacing"/>
        <w:numPr>
          <w:ilvl w:val="2"/>
          <w:numId w:val="5"/>
        </w:numPr>
        <w:spacing w:line="20" w:lineRule="atLeast"/>
        <w:contextualSpacing/>
        <w:jc w:val="both"/>
        <w:rPr>
          <w:rFonts w:eastAsia="Calibri"/>
        </w:rPr>
      </w:pPr>
      <w:r w:rsidRPr="00E258D6">
        <w:rPr>
          <w:rFonts w:cstheme="minorHAnsi"/>
        </w:rPr>
        <w:t xml:space="preserve">Įranga standartizuotoms </w:t>
      </w:r>
      <w:proofErr w:type="spellStart"/>
      <w:r w:rsidRPr="00E258D6">
        <w:rPr>
          <w:rFonts w:cstheme="minorHAnsi"/>
        </w:rPr>
        <w:t>mechatronikos</w:t>
      </w:r>
      <w:proofErr w:type="spellEnd"/>
      <w:r w:rsidRPr="00E258D6">
        <w:rPr>
          <w:rFonts w:cstheme="minorHAnsi"/>
        </w:rPr>
        <w:t xml:space="preserve"> laboratorijoms</w:t>
      </w:r>
      <w:r w:rsidRPr="00E258D6">
        <w:rPr>
          <w:rFonts w:eastAsia="Calibri"/>
        </w:rPr>
        <w:t xml:space="preserve"> </w:t>
      </w:r>
      <w:r w:rsidR="00B17347" w:rsidRPr="00E258D6">
        <w:rPr>
          <w:rFonts w:eastAsia="Calibri"/>
        </w:rPr>
        <w:t>–</w:t>
      </w:r>
      <w:r w:rsidR="00F45352" w:rsidRPr="00E258D6">
        <w:rPr>
          <w:rFonts w:eastAsia="Calibri"/>
        </w:rPr>
        <w:t xml:space="preserve"> </w:t>
      </w:r>
      <w:r w:rsidR="0002388A" w:rsidRPr="00E258D6">
        <w:rPr>
          <w:rFonts w:eastAsia="Calibri"/>
        </w:rPr>
        <w:t>225 553</w:t>
      </w:r>
      <w:r w:rsidR="006E25C8" w:rsidRPr="00E258D6">
        <w:rPr>
          <w:rFonts w:eastAsia="Calibri"/>
        </w:rPr>
        <w:t xml:space="preserve">,00 </w:t>
      </w:r>
      <w:r w:rsidR="00B17347" w:rsidRPr="00E258D6">
        <w:rPr>
          <w:rFonts w:eastAsia="Calibri"/>
        </w:rPr>
        <w:t>Eur be PVM;</w:t>
      </w:r>
    </w:p>
    <w:p w14:paraId="369BF99E" w14:textId="764598D7" w:rsidR="00B17347" w:rsidRPr="00E258D6" w:rsidRDefault="00D80D5D" w:rsidP="00FF753C">
      <w:pPr>
        <w:pStyle w:val="NoSpacing"/>
        <w:numPr>
          <w:ilvl w:val="2"/>
          <w:numId w:val="5"/>
        </w:numPr>
        <w:spacing w:line="20" w:lineRule="atLeast"/>
        <w:contextualSpacing/>
        <w:jc w:val="both"/>
        <w:rPr>
          <w:rFonts w:eastAsia="Calibri"/>
        </w:rPr>
      </w:pPr>
      <w:r w:rsidRPr="00E258D6">
        <w:rPr>
          <w:rFonts w:eastAsia="Calibri"/>
        </w:rPr>
        <w:t xml:space="preserve">Mokomieji rinkiniai </w:t>
      </w:r>
      <w:r w:rsidR="004F7365" w:rsidRPr="00E258D6">
        <w:rPr>
          <w:rFonts w:eastAsia="Calibri"/>
        </w:rPr>
        <w:t>standartizuotoms laboratorijoms</w:t>
      </w:r>
      <w:r w:rsidR="006E25C8" w:rsidRPr="00E258D6">
        <w:rPr>
          <w:rFonts w:eastAsia="Calibri"/>
        </w:rPr>
        <w:t xml:space="preserve">– </w:t>
      </w:r>
      <w:r w:rsidR="00C52EAB" w:rsidRPr="00E258D6">
        <w:rPr>
          <w:rFonts w:eastAsia="Calibri"/>
        </w:rPr>
        <w:t>237 233</w:t>
      </w:r>
      <w:r w:rsidR="006E25C8" w:rsidRPr="00E258D6">
        <w:rPr>
          <w:rFonts w:eastAsia="Calibri"/>
        </w:rPr>
        <w:t xml:space="preserve">,00 </w:t>
      </w:r>
      <w:r w:rsidR="00B17347" w:rsidRPr="00E258D6">
        <w:rPr>
          <w:rFonts w:eastAsia="Calibri"/>
        </w:rPr>
        <w:t>Eur be PVM;</w:t>
      </w:r>
    </w:p>
    <w:p w14:paraId="354AE896" w14:textId="0BD01486"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3031DC86" w14:textId="393B5C26" w:rsidR="00004521" w:rsidRPr="00FF753C" w:rsidRDefault="00004521"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57174473"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w:t>
      </w:r>
      <w:r w:rsidR="003E1348">
        <w:t xml:space="preserve"> </w:t>
      </w:r>
      <w:r w:rsidR="003E1348" w:rsidRPr="003E1348">
        <w:t>„Tiekėjų kvalifikacijos reikalavimai“</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D6576C1" w14:textId="1AA52D06" w:rsidR="00C23E80" w:rsidRPr="000468BE" w:rsidRDefault="00C23E80" w:rsidP="00C23E80">
      <w:pPr>
        <w:spacing w:after="0" w:line="240" w:lineRule="auto"/>
        <w:ind w:firstLine="567"/>
        <w:jc w:val="both"/>
        <w:rPr>
          <w:rFonts w:cstheme="minorHAnsi"/>
          <w:color w:val="000000" w:themeColor="text1"/>
        </w:rPr>
      </w:pPr>
      <w:bookmarkStart w:id="19" w:name="_Ref39666794"/>
      <w:bookmarkStart w:id="20" w:name="_Ref39666796"/>
      <w:bookmarkStart w:id="21"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1B78CE" w:rsidRPr="002D2FCD">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8BE365"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29F5902" w14:textId="77777777" w:rsidR="00C23E80" w:rsidRPr="00086FBB" w:rsidRDefault="00C23E80" w:rsidP="00C23E80">
      <w:pPr>
        <w:spacing w:after="0" w:line="20" w:lineRule="atLeast"/>
        <w:ind w:firstLine="567"/>
        <w:contextualSpacing/>
        <w:jc w:val="both"/>
        <w:rPr>
          <w:rFonts w:cstheme="minorHAnsi"/>
          <w:strike/>
        </w:rPr>
      </w:pP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FC5F05">
        <w:rPr>
          <w:rFonts w:asciiTheme="minorHAnsi" w:hAnsiTheme="minorHAnsi" w:cstheme="minorBidi"/>
          <w:b/>
          <w:bCs/>
        </w:rPr>
        <w:t>Specialieji r</w:t>
      </w:r>
      <w:r w:rsidR="00DF58E2" w:rsidRPr="00FC5F05">
        <w:rPr>
          <w:rFonts w:asciiTheme="minorHAnsi" w:hAnsiTheme="minorHAnsi" w:cstheme="minorBidi"/>
          <w:b/>
          <w:bCs/>
        </w:rPr>
        <w:t>eikalavimai pasiūlymų rengimui ir pateikimui</w:t>
      </w:r>
      <w:bookmarkEnd w:id="19"/>
      <w:bookmarkEnd w:id="20"/>
      <w:bookmarkEnd w:id="21"/>
    </w:p>
    <w:p w14:paraId="523411A6" w14:textId="77777777" w:rsidR="00F34D7A" w:rsidRDefault="00F34D7A" w:rsidP="00F34D7A">
      <w:pPr>
        <w:spacing w:after="0" w:line="20" w:lineRule="atLeast"/>
        <w:ind w:firstLine="709"/>
        <w:jc w:val="both"/>
        <w:rPr>
          <w:rFonts w:ascii="Calibri" w:hAnsi="Calibri" w:cs="Calibr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2EB1BAA8" w14:textId="0AB3C88D"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470B05" w:rsidRPr="00470B05">
        <w:t>6</w:t>
      </w:r>
      <w:r w:rsidRPr="00470B05">
        <w:t xml:space="preserve"> </w:t>
      </w:r>
      <w:r>
        <w:t xml:space="preserve">priede </w:t>
      </w:r>
      <w:r w:rsidR="00E150FE">
        <w:t>,,</w:t>
      </w:r>
      <w:r w:rsidR="00E150FE" w:rsidRPr="002E3FF2">
        <w:rPr>
          <w:rStyle w:val="cf01"/>
          <w:rFonts w:asciiTheme="minorHAnsi" w:hAnsiTheme="minorHAnsi" w:cstheme="minorHAnsi"/>
          <w:sz w:val="21"/>
          <w:szCs w:val="21"/>
        </w:rPr>
        <w:t>Pasiūlymo forma“</w:t>
      </w:r>
      <w:r w:rsidR="007C0812">
        <w:rPr>
          <w:rStyle w:val="cf01"/>
          <w:rFonts w:asciiTheme="minorHAnsi" w:hAnsiTheme="minorHAnsi" w:cstheme="minorHAnsi"/>
          <w:sz w:val="21"/>
          <w:szCs w:val="21"/>
        </w:rPr>
        <w:t xml:space="preserve"> </w:t>
      </w:r>
      <w:r>
        <w:t>pateikt</w:t>
      </w:r>
      <w:r w:rsidR="007C0812">
        <w:t>as</w:t>
      </w:r>
      <w:r>
        <w:t xml:space="preserve"> p</w:t>
      </w:r>
      <w:r>
        <w:rPr>
          <w:rFonts w:cstheme="minorHAnsi"/>
        </w:rPr>
        <w:t>asiūlymo form</w:t>
      </w:r>
      <w:r w:rsidR="007C0812">
        <w:rPr>
          <w:rFonts w:cstheme="minorHAnsi"/>
        </w:rPr>
        <w:t>as</w:t>
      </w:r>
      <w:r w:rsidR="006E25C8">
        <w:rPr>
          <w:rFonts w:cstheme="minorHAnsi"/>
        </w:rPr>
        <w:t xml:space="preserve"> pagal pirkimo objekto dalis</w:t>
      </w:r>
      <w:r>
        <w:rPr>
          <w:rFonts w:cstheme="minorHAnsi"/>
        </w:rPr>
        <w:t>.</w:t>
      </w:r>
    </w:p>
    <w:p w14:paraId="73527F2B" w14:textId="5BDE8AF3"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EBVPD (specialiųjų pirkimo sąlygų </w:t>
      </w:r>
      <w:r w:rsidR="00470B05" w:rsidRPr="00470B05">
        <w:rPr>
          <w:rFonts w:cstheme="minorHAnsi"/>
        </w:rPr>
        <w:t>5</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17B1AB82" w14:textId="153DD4B0" w:rsidR="007F5EB4" w:rsidRPr="007F5EB4" w:rsidRDefault="007F5EB4" w:rsidP="007F5EB4">
      <w:pPr>
        <w:pStyle w:val="ListParagraph"/>
        <w:numPr>
          <w:ilvl w:val="2"/>
          <w:numId w:val="19"/>
        </w:numPr>
        <w:spacing w:after="0" w:line="240" w:lineRule="auto"/>
        <w:ind w:left="0" w:firstLine="709"/>
        <w:jc w:val="both"/>
        <w:rPr>
          <w:rFonts w:cstheme="minorHAnsi"/>
          <w:u w:val="single"/>
        </w:rPr>
      </w:pPr>
      <w:r>
        <w:rPr>
          <w:rFonts w:cstheme="minorHAnsi"/>
        </w:rPr>
        <w:lastRenderedPageBreak/>
        <w:t xml:space="preserve">dokumentai, patvirtinantys, kad ūkio subjektas, kurio pajėgumais tiekėjas remiasi, atsižvelgdamas į specialiųjų pirkimo sąlygų </w:t>
      </w:r>
      <w:r w:rsidR="007A79E5" w:rsidRPr="007A79E5">
        <w:rPr>
          <w:rFonts w:cstheme="minorHAnsi"/>
        </w:rPr>
        <w:t>4</w:t>
      </w:r>
      <w:r w:rsidRPr="007A79E5">
        <w:rPr>
          <w:rFonts w:cstheme="minorHAnsi"/>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045FCBD" w14:textId="2A171FC1"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t xml:space="preserve">užpildytą </w:t>
      </w:r>
      <w:r w:rsidR="003E1348" w:rsidRPr="003E1348">
        <w:rPr>
          <w:rFonts w:cstheme="minorHAnsi"/>
        </w:rPr>
        <w:t>pirkimo sąlygų 8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6C4785C9" w14:textId="3621E4AA" w:rsidR="006D63D6" w:rsidRPr="006D63D6" w:rsidRDefault="003629B6" w:rsidP="006D63D6">
      <w:pPr>
        <w:pStyle w:val="ListParagraph"/>
        <w:numPr>
          <w:ilvl w:val="2"/>
          <w:numId w:val="19"/>
        </w:numPr>
        <w:spacing w:after="0" w:line="240" w:lineRule="auto"/>
        <w:ind w:left="0" w:firstLine="709"/>
        <w:jc w:val="both"/>
        <w:rPr>
          <w:rFonts w:cstheme="minorHAnsi"/>
        </w:rPr>
      </w:pPr>
      <w:r w:rsidRPr="006D63D6">
        <w:rPr>
          <w:rFonts w:cstheme="minorHAnsi"/>
        </w:rPr>
        <w:t xml:space="preserve">užpildytą </w:t>
      </w:r>
      <w:r w:rsidR="006D63D6">
        <w:rPr>
          <w:rFonts w:cstheme="minorHAnsi"/>
        </w:rPr>
        <w:t xml:space="preserve">ir </w:t>
      </w:r>
      <w:r w:rsidR="006D63D6" w:rsidRPr="006D63D6">
        <w:rPr>
          <w:rFonts w:cstheme="minorHAnsi"/>
        </w:rPr>
        <w:t>pasirašytą laisvos formos deklaracij</w:t>
      </w:r>
      <w:r w:rsidR="00A91338">
        <w:rPr>
          <w:rFonts w:cstheme="minorHAnsi"/>
        </w:rPr>
        <w:t>ą</w:t>
      </w:r>
      <w:r w:rsidR="006D63D6" w:rsidRPr="006D63D6">
        <w:rPr>
          <w:rFonts w:cstheme="minorHAnsi"/>
        </w:rPr>
        <w:t xml:space="preserve"> apie transporto priemonių atitiktį nurodytiems kriterijams (Euro 6 arba elektromobiliai)</w:t>
      </w:r>
      <w:r w:rsidR="006D63D6">
        <w:rPr>
          <w:rFonts w:cstheme="minorHAnsi"/>
        </w:rPr>
        <w:t>;</w:t>
      </w:r>
    </w:p>
    <w:p w14:paraId="79DD4AB4" w14:textId="2FB5E49E" w:rsidR="006D63D6" w:rsidRPr="003E1348" w:rsidRDefault="006D63D6" w:rsidP="006D63D6">
      <w:pPr>
        <w:pStyle w:val="ListParagraph"/>
        <w:numPr>
          <w:ilvl w:val="2"/>
          <w:numId w:val="19"/>
        </w:numPr>
        <w:spacing w:after="0" w:line="240" w:lineRule="auto"/>
        <w:ind w:left="0" w:firstLine="709"/>
        <w:jc w:val="both"/>
        <w:rPr>
          <w:rFonts w:cstheme="minorHAnsi"/>
        </w:rPr>
      </w:pPr>
      <w:r w:rsidRPr="006D63D6">
        <w:rPr>
          <w:rFonts w:cstheme="minorHAnsi"/>
        </w:rPr>
        <w:t>užpildytą ir pasirašyta laisvos formos deklaracij</w:t>
      </w:r>
      <w:r w:rsidR="00A91338">
        <w:rPr>
          <w:rFonts w:cstheme="minorHAnsi"/>
        </w:rPr>
        <w:t>ą</w:t>
      </w:r>
      <w:r w:rsidRPr="006D63D6">
        <w:rPr>
          <w:rFonts w:cstheme="minorHAnsi"/>
        </w:rPr>
        <w:t>, kurioje nurodo planuojamą įtraukti tikslinės grupės asmenų skaičių.</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0"/>
      <w:bookmarkEnd w:id="31"/>
      <w:bookmarkEnd w:id="32"/>
      <w:bookmarkEnd w:id="33"/>
      <w:bookmarkEnd w:id="34"/>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7" w:name="_Ref39667303"/>
      <w:bookmarkStart w:id="38" w:name="_Ref39667308"/>
      <w:bookmarkStart w:id="39"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5"/>
      <w:bookmarkEnd w:id="36"/>
      <w:bookmarkEnd w:id="37"/>
      <w:bookmarkEnd w:id="38"/>
      <w:bookmarkEnd w:id="39"/>
    </w:p>
    <w:p w14:paraId="4B59CC38" w14:textId="204C3F5F"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Pr="00BF0421">
        <w:rPr>
          <w:rFonts w:eastAsia="Calibri"/>
        </w:rPr>
        <w:t>7</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7075A56C"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4C8E6A0D"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Pirkimo sąlygų 6 priedas „Pasiūlymo forma“.</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0"/>
      <w:bookmarkEnd w:id="41"/>
      <w:bookmarkEnd w:id="42"/>
    </w:p>
    <w:p w14:paraId="50E56BFE" w14:textId="4E113E1D" w:rsidR="003E05C8" w:rsidRDefault="00BF0421" w:rsidP="007045F1">
      <w:pPr>
        <w:ind w:firstLine="709"/>
        <w:rPr>
          <w:rFonts w:cstheme="minorHAnsi"/>
          <w:color w:val="000000" w:themeColor="text1"/>
        </w:rPr>
      </w:pPr>
      <w:bookmarkStart w:id="43"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26849">
        <w:rPr>
          <w:rFonts w:cstheme="minorHAnsi"/>
          <w:color w:val="000000" w:themeColor="text1"/>
        </w:rPr>
        <w:t>9</w:t>
      </w:r>
      <w:r w:rsidRPr="00453D46">
        <w:rPr>
          <w:rFonts w:cstheme="minorHAnsi"/>
          <w:color w:val="000000" w:themeColor="text1"/>
        </w:rPr>
        <w:t xml:space="preserve"> priede „Sutarties projektas“.</w:t>
      </w:r>
      <w:bookmarkEnd w:id="43"/>
    </w:p>
    <w:p w14:paraId="0688B5D5" w14:textId="77777777" w:rsidR="003E05C8" w:rsidRDefault="003E05C8">
      <w:pPr>
        <w:rPr>
          <w:rFonts w:cstheme="minorHAnsi"/>
          <w:color w:val="000000" w:themeColor="text1"/>
        </w:rPr>
      </w:pPr>
      <w:r>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77777777" w:rsidR="003E05C8" w:rsidRDefault="003E05C8">
            <w:pPr>
              <w:spacing w:after="0" w:line="240" w:lineRule="auto"/>
              <w:jc w:val="both"/>
              <w:rPr>
                <w:rFonts w:cstheme="minorHAnsi"/>
              </w:rPr>
            </w:pPr>
            <w:r>
              <w:rPr>
                <w:rFonts w:cstheme="minorHAnsi"/>
                <w:b/>
                <w:bCs/>
              </w:rPr>
              <w:t>10 (dešimt) dienų</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77777777" w:rsidR="003E05C8" w:rsidRDefault="003E05C8">
            <w:pPr>
              <w:spacing w:after="0" w:line="240" w:lineRule="auto"/>
              <w:jc w:val="both"/>
              <w:rPr>
                <w:rFonts w:cstheme="minorHAnsi"/>
              </w:rPr>
            </w:pPr>
            <w:r>
              <w:rPr>
                <w:rFonts w:cstheme="minorHAnsi"/>
                <w:b/>
                <w:bCs/>
              </w:rPr>
              <w:t>6 (šešios) dienos</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920E7" w14:textId="77777777" w:rsidR="003E05C8" w:rsidRDefault="003E05C8">
            <w:pPr>
              <w:spacing w:after="0" w:line="240" w:lineRule="auto"/>
              <w:jc w:val="both"/>
              <w:rPr>
                <w:rFonts w:cstheme="minorHAnsi"/>
              </w:rPr>
            </w:pPr>
            <w:r>
              <w:rPr>
                <w:rFonts w:cstheme="minorHAnsi"/>
              </w:rPr>
              <w:t>10 (dešimt) dienų</w:t>
            </w:r>
          </w:p>
          <w:p w14:paraId="7E0FFA75" w14:textId="77777777" w:rsidR="003E05C8" w:rsidRDefault="003E05C8">
            <w:pPr>
              <w:spacing w:after="0" w:line="240" w:lineRule="auto"/>
              <w:jc w:val="both"/>
              <w:rPr>
                <w:rFonts w:cstheme="minorHAnsi"/>
              </w:rPr>
            </w:pPr>
            <w:r>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77777777" w:rsidR="003E05C8" w:rsidRDefault="003E05C8">
            <w:pPr>
              <w:spacing w:after="0" w:line="240" w:lineRule="auto"/>
              <w:jc w:val="both"/>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EDEA" w14:textId="77777777"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EE6FA1C" w14:textId="77777777" w:rsidR="003E05C8" w:rsidRDefault="003E05C8">
            <w:pPr>
              <w:spacing w:after="0" w:line="240" w:lineRule="auto"/>
              <w:jc w:val="both"/>
              <w:rPr>
                <w:rFonts w:cstheme="minorHAnsi"/>
                <w:i/>
                <w:iCs/>
              </w:rPr>
            </w:pP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1783" w14:textId="77777777" w:rsidR="003B4900" w:rsidRDefault="003B4900" w:rsidP="00D05666">
      <w:r>
        <w:separator/>
      </w:r>
    </w:p>
  </w:endnote>
  <w:endnote w:type="continuationSeparator" w:id="0">
    <w:p w14:paraId="150FBE2B" w14:textId="77777777" w:rsidR="003B4900" w:rsidRDefault="003B4900" w:rsidP="00D05666">
      <w:r>
        <w:continuationSeparator/>
      </w:r>
    </w:p>
  </w:endnote>
  <w:endnote w:type="continuationNotice" w:id="1">
    <w:p w14:paraId="35C8B15D" w14:textId="77777777" w:rsidR="003B4900" w:rsidRDefault="003B49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95648" w14:textId="77777777" w:rsidR="003B4900" w:rsidRDefault="003B4900" w:rsidP="00D05666">
      <w:r>
        <w:separator/>
      </w:r>
    </w:p>
  </w:footnote>
  <w:footnote w:type="continuationSeparator" w:id="0">
    <w:p w14:paraId="250CAB72" w14:textId="77777777" w:rsidR="003B4900" w:rsidRDefault="003B4900" w:rsidP="00D05666">
      <w:r>
        <w:continuationSeparator/>
      </w:r>
    </w:p>
  </w:footnote>
  <w:footnote w:type="continuationNotice" w:id="1">
    <w:p w14:paraId="69CD45DF" w14:textId="77777777" w:rsidR="003B4900" w:rsidRDefault="003B49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35"/>
    <w:rsid w:val="00016FDD"/>
    <w:rsid w:val="00017009"/>
    <w:rsid w:val="00020284"/>
    <w:rsid w:val="000206C9"/>
    <w:rsid w:val="00020FD4"/>
    <w:rsid w:val="00021574"/>
    <w:rsid w:val="00021ECC"/>
    <w:rsid w:val="00021EFA"/>
    <w:rsid w:val="000221F4"/>
    <w:rsid w:val="00022DEB"/>
    <w:rsid w:val="00022E0C"/>
    <w:rsid w:val="00023641"/>
    <w:rsid w:val="0002388A"/>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106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61"/>
    <w:rsid w:val="002115A1"/>
    <w:rsid w:val="00212C25"/>
    <w:rsid w:val="00212F68"/>
    <w:rsid w:val="00213154"/>
    <w:rsid w:val="002135C6"/>
    <w:rsid w:val="002140C5"/>
    <w:rsid w:val="00214B9D"/>
    <w:rsid w:val="00214D4B"/>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477A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697F"/>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8F"/>
    <w:rsid w:val="00385D49"/>
    <w:rsid w:val="00386E76"/>
    <w:rsid w:val="003901B4"/>
    <w:rsid w:val="003903FB"/>
    <w:rsid w:val="00390B20"/>
    <w:rsid w:val="00390C3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4900"/>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79C"/>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564"/>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365"/>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324"/>
    <w:rsid w:val="00505506"/>
    <w:rsid w:val="00506308"/>
    <w:rsid w:val="00506A5E"/>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4FF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639"/>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3D6"/>
    <w:rsid w:val="006D65C1"/>
    <w:rsid w:val="006D65C7"/>
    <w:rsid w:val="006D6694"/>
    <w:rsid w:val="006D675E"/>
    <w:rsid w:val="006D775B"/>
    <w:rsid w:val="006E04DD"/>
    <w:rsid w:val="006E0DEA"/>
    <w:rsid w:val="006E1496"/>
    <w:rsid w:val="006E1CFB"/>
    <w:rsid w:val="006E202E"/>
    <w:rsid w:val="006E25C8"/>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09"/>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7B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0BF"/>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E27"/>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521"/>
    <w:rsid w:val="00904BC4"/>
    <w:rsid w:val="00905C4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2AC"/>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2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C0E"/>
    <w:rsid w:val="00A84D66"/>
    <w:rsid w:val="00A865DA"/>
    <w:rsid w:val="00A90AF8"/>
    <w:rsid w:val="00A9133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2FE"/>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199"/>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74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C79"/>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2EAB"/>
    <w:rsid w:val="00C53A5F"/>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5D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6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7D3"/>
    <w:rsid w:val="00D01D6B"/>
    <w:rsid w:val="00D021AA"/>
    <w:rsid w:val="00D0274C"/>
    <w:rsid w:val="00D029A4"/>
    <w:rsid w:val="00D02B3D"/>
    <w:rsid w:val="00D037B0"/>
    <w:rsid w:val="00D03CCF"/>
    <w:rsid w:val="00D03F7E"/>
    <w:rsid w:val="00D044F7"/>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1F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D19"/>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D5D"/>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07"/>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8D6"/>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094"/>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36D"/>
    <w:rsid w:val="00E55E1A"/>
    <w:rsid w:val="00E565A4"/>
    <w:rsid w:val="00E56BA8"/>
    <w:rsid w:val="00E57702"/>
    <w:rsid w:val="00E577C7"/>
    <w:rsid w:val="00E6008D"/>
    <w:rsid w:val="00E6084D"/>
    <w:rsid w:val="00E60B06"/>
    <w:rsid w:val="00E60C92"/>
    <w:rsid w:val="00E61D90"/>
    <w:rsid w:val="00E6341D"/>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41A"/>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0B"/>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1EF6"/>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303"/>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D1F"/>
    <w:rsid w:val="00FE3D7C"/>
    <w:rsid w:val="00FE4654"/>
    <w:rsid w:val="00FE4E65"/>
    <w:rsid w:val="00FE5735"/>
    <w:rsid w:val="00FE6998"/>
    <w:rsid w:val="00FE6B0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2500</Words>
  <Characters>14252</Characters>
  <Application>Microsoft Office Word</Application>
  <DocSecurity>0</DocSecurity>
  <Lines>118</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2</cp:revision>
  <cp:lastPrinted>2025-10-13T05:53:00Z</cp:lastPrinted>
  <dcterms:created xsi:type="dcterms:W3CDTF">2025-12-19T06:23:00Z</dcterms:created>
  <dcterms:modified xsi:type="dcterms:W3CDTF">2025-12-19T06:23:00Z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